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3F9D" w14:textId="77777777" w:rsidR="007B2289" w:rsidRPr="007B2289" w:rsidRDefault="007B2289" w:rsidP="007B2289">
      <w:pPr>
        <w:jc w:val="center"/>
        <w:rPr>
          <w:b/>
          <w:bCs/>
          <w:sz w:val="36"/>
          <w:szCs w:val="36"/>
        </w:rPr>
      </w:pPr>
      <w:r w:rsidRPr="007B2289">
        <w:rPr>
          <w:b/>
          <w:bCs/>
          <w:sz w:val="36"/>
          <w:szCs w:val="36"/>
        </w:rPr>
        <w:t>Agenda</w:t>
      </w:r>
    </w:p>
    <w:p w14:paraId="192FF2A1" w14:textId="77777777" w:rsidR="00C27DDB" w:rsidRPr="007B2289" w:rsidRDefault="00C27DDB" w:rsidP="00C27DDB">
      <w:pPr>
        <w:jc w:val="center"/>
        <w:rPr>
          <w:b/>
          <w:bCs/>
          <w:sz w:val="36"/>
          <w:szCs w:val="36"/>
        </w:rPr>
      </w:pPr>
      <w:r w:rsidRPr="007B2289">
        <w:rPr>
          <w:b/>
          <w:bCs/>
          <w:sz w:val="36"/>
          <w:szCs w:val="36"/>
        </w:rPr>
        <w:t xml:space="preserve">North American Subbasin (NASb) -  </w:t>
      </w:r>
    </w:p>
    <w:p w14:paraId="3940FA7A" w14:textId="5496F49D" w:rsidR="007B2289" w:rsidRPr="00A5356E" w:rsidRDefault="003B3ABB" w:rsidP="00A5356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Water Year (WY) 2022 Annual Report </w:t>
      </w:r>
    </w:p>
    <w:p w14:paraId="6A1EAFE7" w14:textId="30ABAAA1" w:rsidR="003B3ABB" w:rsidRDefault="003B3ABB" w:rsidP="003B3ABB">
      <w:pPr>
        <w:jc w:val="center"/>
        <w:rPr>
          <w:sz w:val="32"/>
          <w:szCs w:val="32"/>
        </w:rPr>
      </w:pPr>
      <w:r>
        <w:rPr>
          <w:sz w:val="32"/>
          <w:szCs w:val="32"/>
        </w:rPr>
        <w:t>Thursday, June 22, 2023, 6PM – 8PM</w:t>
      </w:r>
    </w:p>
    <w:p w14:paraId="6D571FF2" w14:textId="77777777" w:rsidR="003B3ABB" w:rsidRPr="003B3ABB" w:rsidRDefault="003B3ABB" w:rsidP="003B3ABB">
      <w:pPr>
        <w:jc w:val="center"/>
        <w:rPr>
          <w:sz w:val="32"/>
          <w:szCs w:val="32"/>
        </w:rPr>
      </w:pPr>
    </w:p>
    <w:p w14:paraId="57BE75DA" w14:textId="2FEEC1D5" w:rsidR="003B3ABB" w:rsidRDefault="003B3ABB" w:rsidP="003B3ABB">
      <w:pPr>
        <w:spacing w:after="80" w:line="240" w:lineRule="auto"/>
        <w:jc w:val="center"/>
        <w:rPr>
          <w:rFonts w:cstheme="minorHAnsi"/>
          <w:color w:val="252424"/>
          <w:sz w:val="28"/>
          <w:szCs w:val="28"/>
        </w:rPr>
      </w:pPr>
      <w:r>
        <w:rPr>
          <w:rFonts w:cstheme="minorHAnsi"/>
          <w:color w:val="252424"/>
          <w:sz w:val="28"/>
          <w:szCs w:val="28"/>
        </w:rPr>
        <w:t xml:space="preserve">Zoom Meeting </w:t>
      </w:r>
    </w:p>
    <w:p w14:paraId="7FC6EF13" w14:textId="729070E9" w:rsidR="003B3ABB" w:rsidRPr="003B3ABB" w:rsidRDefault="003B3ABB" w:rsidP="003B3ABB">
      <w:pPr>
        <w:spacing w:after="80" w:line="240" w:lineRule="auto"/>
        <w:jc w:val="center"/>
        <w:rPr>
          <w:rFonts w:ascii="Segoe UI" w:hAnsi="Segoe UI" w:cs="Segoe UI"/>
          <w:b/>
          <w:bCs/>
          <w:color w:val="252424"/>
          <w:sz w:val="20"/>
          <w:szCs w:val="20"/>
        </w:rPr>
      </w:pPr>
      <w:r>
        <w:rPr>
          <w:rFonts w:ascii="Segoe UI" w:hAnsi="Segoe UI" w:cs="Segoe UI"/>
          <w:b/>
          <w:bCs/>
          <w:color w:val="252424"/>
          <w:sz w:val="20"/>
          <w:szCs w:val="20"/>
        </w:rPr>
        <w:t xml:space="preserve">Join on your computer, mobile app or room </w:t>
      </w:r>
      <w:proofErr w:type="gramStart"/>
      <w:r>
        <w:rPr>
          <w:rFonts w:ascii="Segoe UI" w:hAnsi="Segoe UI" w:cs="Segoe UI"/>
          <w:b/>
          <w:bCs/>
          <w:color w:val="252424"/>
          <w:sz w:val="20"/>
          <w:szCs w:val="20"/>
        </w:rPr>
        <w:t>device</w:t>
      </w:r>
      <w:proofErr w:type="gramEnd"/>
    </w:p>
    <w:p w14:paraId="15F3AB56" w14:textId="77777777" w:rsidR="003B3ABB" w:rsidRDefault="003B3ABB" w:rsidP="003B3ABB">
      <w:pPr>
        <w:pStyle w:val="NoSpacing"/>
        <w:spacing w:line="360" w:lineRule="auto"/>
        <w:jc w:val="center"/>
        <w:rPr>
          <w:sz w:val="24"/>
          <w:szCs w:val="32"/>
        </w:rPr>
      </w:pPr>
      <w:hyperlink r:id="rId5" w:history="1">
        <w:r w:rsidRPr="00023DEC">
          <w:rPr>
            <w:rStyle w:val="Hyperlink"/>
            <w:sz w:val="24"/>
            <w:szCs w:val="32"/>
          </w:rPr>
          <w:t>https://us06web.zoom.us/j/88691378390?pwd=UlNSTUxWeFJZWUpQaW9nbEpha1Bqdz09</w:t>
        </w:r>
      </w:hyperlink>
      <w:r>
        <w:rPr>
          <w:sz w:val="24"/>
          <w:szCs w:val="32"/>
        </w:rPr>
        <w:t xml:space="preserve"> </w:t>
      </w:r>
    </w:p>
    <w:p w14:paraId="77B46452" w14:textId="1C66D951" w:rsidR="003B3ABB" w:rsidRDefault="003B3ABB" w:rsidP="003B3ABB">
      <w:pPr>
        <w:pStyle w:val="NoSpacing"/>
        <w:spacing w:line="360" w:lineRule="auto"/>
        <w:jc w:val="center"/>
        <w:rPr>
          <w:sz w:val="24"/>
          <w:szCs w:val="32"/>
        </w:rPr>
      </w:pPr>
      <w:r w:rsidRPr="003B3ABB">
        <w:rPr>
          <w:sz w:val="24"/>
          <w:szCs w:val="32"/>
        </w:rPr>
        <w:t>Meeting ID: 886 9137 8390</w:t>
      </w:r>
    </w:p>
    <w:p w14:paraId="752B47DB" w14:textId="28451649" w:rsidR="003B3ABB" w:rsidRPr="003B3ABB" w:rsidRDefault="003B3ABB" w:rsidP="003B3ABB">
      <w:pPr>
        <w:pStyle w:val="NoSpacing"/>
        <w:spacing w:line="360" w:lineRule="auto"/>
        <w:jc w:val="center"/>
        <w:rPr>
          <w:rFonts w:ascii="Segoe UI" w:hAnsi="Segoe UI" w:cs="Segoe UI"/>
          <w:b/>
          <w:bCs/>
          <w:color w:val="252424"/>
          <w:kern w:val="2"/>
          <w:sz w:val="20"/>
          <w:szCs w:val="20"/>
          <w14:ligatures w14:val="standardContextual"/>
        </w:rPr>
      </w:pPr>
      <w:r w:rsidRPr="003B3ABB">
        <w:rPr>
          <w:rFonts w:ascii="Segoe UI" w:hAnsi="Segoe UI" w:cs="Segoe UI"/>
          <w:b/>
          <w:bCs/>
          <w:color w:val="252424"/>
          <w:kern w:val="2"/>
          <w:sz w:val="20"/>
          <w:szCs w:val="20"/>
          <w14:ligatures w14:val="standardContextual"/>
        </w:rPr>
        <w:t xml:space="preserve">Or Call In </w:t>
      </w:r>
    </w:p>
    <w:p w14:paraId="13E9FA01" w14:textId="77777777" w:rsidR="003B3ABB" w:rsidRDefault="003B3ABB" w:rsidP="003B3ABB">
      <w:pPr>
        <w:pStyle w:val="NormalWeb"/>
        <w:shd w:val="clear" w:color="auto" w:fill="FFFFFF"/>
        <w:spacing w:before="0" w:beforeAutospacing="0" w:after="150" w:afterAutospacing="0"/>
        <w:ind w:left="72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+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16694449171,,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88691378390#,,,,*519798# US</w:t>
      </w:r>
    </w:p>
    <w:p w14:paraId="1228B642" w14:textId="77777777" w:rsidR="003B3ABB" w:rsidRDefault="003B3ABB" w:rsidP="003B3ABB">
      <w:pPr>
        <w:pStyle w:val="NormalWeb"/>
        <w:shd w:val="clear" w:color="auto" w:fill="FFFFFF"/>
        <w:spacing w:before="0" w:beforeAutospacing="0" w:after="150" w:afterAutospacing="0"/>
        <w:ind w:left="72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+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16699006833,,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88691378390#,,,,*519798# US (San Jose)</w:t>
      </w:r>
    </w:p>
    <w:p w14:paraId="052D5428" w14:textId="77777777" w:rsidR="003B3ABB" w:rsidRDefault="003B3ABB" w:rsidP="003B3ABB">
      <w:pPr>
        <w:pStyle w:val="NormalWeb"/>
        <w:shd w:val="clear" w:color="auto" w:fill="FFFFFF"/>
        <w:spacing w:before="0" w:beforeAutospacing="0" w:after="150" w:afterAutospacing="0"/>
        <w:ind w:left="72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14A4C653" w14:textId="77777777" w:rsidR="003B3ABB" w:rsidRDefault="003B3ABB" w:rsidP="003B3ABB">
      <w:pPr>
        <w:pStyle w:val="NormalWeb"/>
        <w:shd w:val="clear" w:color="auto" w:fill="FFFFFF"/>
        <w:spacing w:before="0" w:beforeAutospacing="0" w:after="150" w:afterAutospacing="0"/>
        <w:ind w:left="72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1F864BDD" w14:textId="44B90180" w:rsidR="00FC2D70" w:rsidRPr="003B3ABB" w:rsidRDefault="00FC2D70" w:rsidP="00FC2D70">
      <w:pPr>
        <w:pStyle w:val="NoSpacing"/>
        <w:numPr>
          <w:ilvl w:val="0"/>
          <w:numId w:val="3"/>
        </w:numPr>
        <w:spacing w:after="100" w:afterAutospacing="1" w:line="360" w:lineRule="auto"/>
        <w:rPr>
          <w:sz w:val="24"/>
          <w:szCs w:val="32"/>
        </w:rPr>
      </w:pPr>
      <w:r w:rsidRPr="00E346E8">
        <w:rPr>
          <w:sz w:val="24"/>
          <w:szCs w:val="24"/>
        </w:rPr>
        <w:t>Welcome</w:t>
      </w:r>
      <w:r w:rsidR="003B3ABB">
        <w:rPr>
          <w:sz w:val="24"/>
          <w:szCs w:val="24"/>
        </w:rPr>
        <w:t xml:space="preserve"> and Meeting Purpose</w:t>
      </w:r>
    </w:p>
    <w:p w14:paraId="02A9183C" w14:textId="7F372CE0" w:rsidR="003B3ABB" w:rsidRDefault="003B3ABB" w:rsidP="00FC2D70">
      <w:pPr>
        <w:pStyle w:val="NoSpacing"/>
        <w:numPr>
          <w:ilvl w:val="0"/>
          <w:numId w:val="3"/>
        </w:numPr>
        <w:spacing w:after="100" w:afterAutospacing="1" w:line="360" w:lineRule="auto"/>
        <w:rPr>
          <w:sz w:val="24"/>
          <w:szCs w:val="32"/>
        </w:rPr>
      </w:pPr>
      <w:r>
        <w:rPr>
          <w:sz w:val="24"/>
          <w:szCs w:val="32"/>
        </w:rPr>
        <w:t>North American Subbasin Introduction/Overview</w:t>
      </w:r>
    </w:p>
    <w:p w14:paraId="52FFFF83" w14:textId="0D845447" w:rsidR="003B3ABB" w:rsidRDefault="003B3ABB" w:rsidP="00FC2D70">
      <w:pPr>
        <w:pStyle w:val="NoSpacing"/>
        <w:numPr>
          <w:ilvl w:val="0"/>
          <w:numId w:val="3"/>
        </w:numPr>
        <w:spacing w:after="100" w:afterAutospacing="1" w:line="360" w:lineRule="auto"/>
        <w:rPr>
          <w:sz w:val="24"/>
          <w:szCs w:val="32"/>
        </w:rPr>
      </w:pPr>
      <w:r>
        <w:rPr>
          <w:sz w:val="24"/>
          <w:szCs w:val="32"/>
        </w:rPr>
        <w:t xml:space="preserve">SGMA Background </w:t>
      </w:r>
      <w:r w:rsidR="000E15A5">
        <w:rPr>
          <w:sz w:val="24"/>
          <w:szCs w:val="32"/>
        </w:rPr>
        <w:t>Refresher</w:t>
      </w:r>
    </w:p>
    <w:p w14:paraId="2330FD9C" w14:textId="21B2FE8D" w:rsidR="003B3ABB" w:rsidRDefault="003B3ABB" w:rsidP="00FC2D70">
      <w:pPr>
        <w:pStyle w:val="NoSpacing"/>
        <w:numPr>
          <w:ilvl w:val="0"/>
          <w:numId w:val="3"/>
        </w:numPr>
        <w:spacing w:after="100" w:afterAutospacing="1" w:line="360" w:lineRule="auto"/>
        <w:rPr>
          <w:sz w:val="24"/>
          <w:szCs w:val="32"/>
        </w:rPr>
      </w:pPr>
      <w:r>
        <w:rPr>
          <w:sz w:val="24"/>
          <w:szCs w:val="32"/>
        </w:rPr>
        <w:t>SGMA GSP vs. Annual Reports</w:t>
      </w:r>
    </w:p>
    <w:p w14:paraId="1E235B36" w14:textId="4ECAB7B8" w:rsidR="003B3ABB" w:rsidRPr="00E346E8" w:rsidRDefault="003B3ABB" w:rsidP="00FC2D70">
      <w:pPr>
        <w:pStyle w:val="NoSpacing"/>
        <w:numPr>
          <w:ilvl w:val="0"/>
          <w:numId w:val="3"/>
        </w:numPr>
        <w:spacing w:after="100" w:afterAutospacing="1" w:line="360" w:lineRule="auto"/>
        <w:rPr>
          <w:sz w:val="24"/>
          <w:szCs w:val="32"/>
        </w:rPr>
      </w:pPr>
      <w:r>
        <w:rPr>
          <w:sz w:val="24"/>
          <w:szCs w:val="32"/>
        </w:rPr>
        <w:t>2022 Annual Report Overview</w:t>
      </w:r>
    </w:p>
    <w:p w14:paraId="3590DCA5" w14:textId="029B3253" w:rsidR="007C7C3B" w:rsidRDefault="003B3ABB" w:rsidP="002461BB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California Department of Water Resources (DWR) SGM Grant Round 2</w:t>
      </w:r>
    </w:p>
    <w:p w14:paraId="1CCF8492" w14:textId="5C21B1DE" w:rsidR="003B3ABB" w:rsidRDefault="003B3ABB" w:rsidP="002461BB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NASb – Timeline </w:t>
      </w:r>
    </w:p>
    <w:p w14:paraId="189ACA67" w14:textId="51209BF6" w:rsidR="003B3ABB" w:rsidRPr="002461BB" w:rsidRDefault="003B3ABB" w:rsidP="002461BB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Questions/Comments </w:t>
      </w:r>
    </w:p>
    <w:sectPr w:rsidR="003B3ABB" w:rsidRPr="00246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40972"/>
    <w:multiLevelType w:val="hybridMultilevel"/>
    <w:tmpl w:val="08306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50A8B"/>
    <w:multiLevelType w:val="hybridMultilevel"/>
    <w:tmpl w:val="377A9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76EBE"/>
    <w:multiLevelType w:val="hybridMultilevel"/>
    <w:tmpl w:val="8CA8A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250132">
    <w:abstractNumId w:val="2"/>
  </w:num>
  <w:num w:numId="2" w16cid:durableId="1129014061">
    <w:abstractNumId w:val="2"/>
  </w:num>
  <w:num w:numId="3" w16cid:durableId="2124375076">
    <w:abstractNumId w:val="0"/>
  </w:num>
  <w:num w:numId="4" w16cid:durableId="440687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DB"/>
    <w:rsid w:val="000E15A5"/>
    <w:rsid w:val="002461BB"/>
    <w:rsid w:val="003B3ABB"/>
    <w:rsid w:val="007B2289"/>
    <w:rsid w:val="007C7C3B"/>
    <w:rsid w:val="00850FF3"/>
    <w:rsid w:val="00A5356E"/>
    <w:rsid w:val="00C27DDB"/>
    <w:rsid w:val="00DE78BA"/>
    <w:rsid w:val="00E346E8"/>
    <w:rsid w:val="00FC2D70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78A5D"/>
  <w15:chartTrackingRefBased/>
  <w15:docId w15:val="{38032085-DD23-4831-87D5-8F19A7FF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DDB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27DDB"/>
    <w:rPr>
      <w:color w:val="0563C1"/>
      <w:u w:val="single"/>
    </w:rPr>
  </w:style>
  <w:style w:type="paragraph" w:styleId="NoSpacing">
    <w:name w:val="No Spacing"/>
    <w:uiPriority w:val="1"/>
    <w:qFormat/>
    <w:rsid w:val="007C7C3B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B3A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B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8691378390?pwd=UlNSTUxWeFJZWUpQaW9nbEpha1Bq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Joseph</dc:creator>
  <cp:keywords/>
  <dc:description/>
  <cp:lastModifiedBy>Raiyna Villasenor</cp:lastModifiedBy>
  <cp:revision>2</cp:revision>
  <dcterms:created xsi:type="dcterms:W3CDTF">2023-06-15T15:13:00Z</dcterms:created>
  <dcterms:modified xsi:type="dcterms:W3CDTF">2023-06-15T15:13:00Z</dcterms:modified>
</cp:coreProperties>
</file>